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C206" w14:textId="327B1436"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MOSiR.0030</w:t>
      </w:r>
      <w:r w:rsidR="00F443AC">
        <w:rPr>
          <w:b/>
          <w:sz w:val="24"/>
          <w:szCs w:val="24"/>
        </w:rPr>
        <w:t>.</w:t>
      </w:r>
      <w:r w:rsidR="00557FE6">
        <w:rPr>
          <w:b/>
          <w:sz w:val="24"/>
          <w:szCs w:val="24"/>
        </w:rPr>
        <w:t>2</w:t>
      </w:r>
      <w:r w:rsidR="00BE4421">
        <w:rPr>
          <w:b/>
          <w:sz w:val="24"/>
          <w:szCs w:val="24"/>
        </w:rPr>
        <w:t>3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2022                                    </w:t>
      </w:r>
      <w:r w:rsidR="00301F89">
        <w:rPr>
          <w:b/>
          <w:sz w:val="24"/>
          <w:szCs w:val="24"/>
        </w:rPr>
        <w:t xml:space="preserve">    Wolsztyn, </w:t>
      </w:r>
      <w:r w:rsidR="00557FE6">
        <w:rPr>
          <w:b/>
          <w:sz w:val="24"/>
          <w:szCs w:val="24"/>
        </w:rPr>
        <w:t>2</w:t>
      </w:r>
      <w:r w:rsidR="00C36AD0">
        <w:rPr>
          <w:b/>
          <w:sz w:val="24"/>
          <w:szCs w:val="24"/>
        </w:rPr>
        <w:t>9</w:t>
      </w:r>
      <w:r w:rsidR="00F443AC">
        <w:rPr>
          <w:b/>
          <w:sz w:val="24"/>
          <w:szCs w:val="24"/>
        </w:rPr>
        <w:t xml:space="preserve"> </w:t>
      </w:r>
      <w:r w:rsidR="00557FE6">
        <w:rPr>
          <w:b/>
          <w:sz w:val="24"/>
          <w:szCs w:val="24"/>
        </w:rPr>
        <w:t>listopada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14:paraId="1EA93A9F" w14:textId="77777777"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14:paraId="5D3AA274" w14:textId="0770E91B" w:rsidR="00ED1C0E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</w:t>
      </w:r>
      <w:r w:rsidR="00F443AC">
        <w:rPr>
          <w:b/>
          <w:sz w:val="24"/>
          <w:szCs w:val="24"/>
        </w:rPr>
        <w:t xml:space="preserve">R </w:t>
      </w:r>
      <w:r w:rsidR="00557FE6">
        <w:rPr>
          <w:b/>
          <w:sz w:val="24"/>
          <w:szCs w:val="24"/>
        </w:rPr>
        <w:t>2</w:t>
      </w:r>
      <w:r w:rsidR="00BE4421">
        <w:rPr>
          <w:b/>
          <w:sz w:val="24"/>
          <w:szCs w:val="24"/>
        </w:rPr>
        <w:t>3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</w:p>
    <w:p w14:paraId="2D771AED" w14:textId="77777777" w:rsidR="00DA1841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14:paraId="4D50C752" w14:textId="77777777" w:rsidR="00ED1C0E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14:paraId="7E3A6EE2" w14:textId="776877E2" w:rsidR="005E032C" w:rsidRPr="00DE534F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83917">
        <w:rPr>
          <w:b/>
          <w:sz w:val="24"/>
          <w:szCs w:val="24"/>
        </w:rPr>
        <w:t>2</w:t>
      </w:r>
      <w:r w:rsidR="00C36AD0">
        <w:rPr>
          <w:b/>
          <w:sz w:val="24"/>
          <w:szCs w:val="24"/>
        </w:rPr>
        <w:t>9</w:t>
      </w:r>
      <w:r w:rsidR="00F443AC">
        <w:rPr>
          <w:b/>
          <w:sz w:val="24"/>
          <w:szCs w:val="24"/>
        </w:rPr>
        <w:t xml:space="preserve"> </w:t>
      </w:r>
      <w:r w:rsidR="00557FE6">
        <w:rPr>
          <w:b/>
          <w:sz w:val="24"/>
          <w:szCs w:val="24"/>
        </w:rPr>
        <w:t>LISTOPADA</w:t>
      </w:r>
      <w:r w:rsidR="00583917">
        <w:rPr>
          <w:b/>
          <w:sz w:val="24"/>
          <w:szCs w:val="24"/>
        </w:rPr>
        <w:t xml:space="preserve"> </w:t>
      </w:r>
      <w:r w:rsidR="00F44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R.</w:t>
      </w:r>
    </w:p>
    <w:p w14:paraId="29726058" w14:textId="77777777" w:rsid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  <w:lang w:bidi="he-IL"/>
        </w:rPr>
      </w:pPr>
    </w:p>
    <w:p w14:paraId="3C2EC81E" w14:textId="7A42136C" w:rsidR="005B355C" w:rsidRPr="005B355C" w:rsidRDefault="005B355C" w:rsidP="00ED1C0E">
      <w:pPr>
        <w:pStyle w:val="Nagwek1"/>
        <w:spacing w:before="0" w:after="0" w:line="360" w:lineRule="auto"/>
        <w:jc w:val="both"/>
        <w:rPr>
          <w:rFonts w:ascii="Arial" w:hAnsi="Arial" w:cs="Arial"/>
          <w:sz w:val="24"/>
          <w:szCs w:val="24"/>
          <w:lang w:bidi="he-IL"/>
        </w:rPr>
      </w:pPr>
      <w:r w:rsidRPr="005B355C">
        <w:rPr>
          <w:rFonts w:ascii="Arial" w:hAnsi="Arial" w:cs="Arial"/>
          <w:sz w:val="24"/>
          <w:szCs w:val="24"/>
          <w:lang w:bidi="he-IL"/>
        </w:rPr>
        <w:t>w sprawie ustalenia komisji inwetaryzacyjnej dla potrzeb weryfikacji stanu środków pieniężnych, druków ścisłego zarachowania, dokumentów księgowych</w:t>
      </w:r>
      <w:r w:rsidR="00DC34D0">
        <w:rPr>
          <w:rFonts w:ascii="Arial" w:hAnsi="Arial" w:cs="Arial"/>
          <w:sz w:val="24"/>
          <w:szCs w:val="24"/>
          <w:lang w:bidi="he-IL"/>
        </w:rPr>
        <w:t xml:space="preserve"> na obiekcie przy ul. </w:t>
      </w:r>
      <w:r w:rsidR="00BE4421">
        <w:rPr>
          <w:rFonts w:ascii="Arial" w:hAnsi="Arial" w:cs="Arial"/>
          <w:sz w:val="24"/>
          <w:szCs w:val="24"/>
          <w:lang w:bidi="he-IL"/>
        </w:rPr>
        <w:t>Komorowskiej 2.</w:t>
      </w:r>
    </w:p>
    <w:p w14:paraId="3EB6E247" w14:textId="173B5664" w:rsidR="00ED1C0E" w:rsidRDefault="00DA1841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>
        <w:rPr>
          <w:rFonts w:ascii="Arial" w:hAnsi="Arial" w:cs="Arial"/>
          <w:b w:val="0"/>
          <w:bCs w:val="0"/>
          <w:sz w:val="24"/>
          <w:szCs w:val="24"/>
        </w:rPr>
        <w:t>94 r.                           (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t.j. D</w:t>
      </w:r>
      <w:r w:rsidR="0052457F">
        <w:rPr>
          <w:rFonts w:ascii="Arial" w:hAnsi="Arial" w:cs="Arial"/>
          <w:b w:val="0"/>
          <w:bCs w:val="0"/>
          <w:sz w:val="24"/>
          <w:szCs w:val="24"/>
        </w:rPr>
        <w:t>z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.U.z</w:t>
      </w:r>
      <w:r w:rsidR="004F49E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2021r. poz. 217</w:t>
      </w:r>
      <w:r w:rsidR="005245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B1AEA">
        <w:rPr>
          <w:rFonts w:ascii="Arial" w:hAnsi="Arial" w:cs="Arial"/>
          <w:b w:val="0"/>
          <w:bCs w:val="0"/>
          <w:sz w:val="24"/>
          <w:szCs w:val="24"/>
        </w:rPr>
        <w:t>z późn</w:t>
      </w:r>
      <w:r w:rsidR="005B355C">
        <w:rPr>
          <w:rFonts w:ascii="Arial" w:hAnsi="Arial" w:cs="Arial"/>
          <w:b w:val="0"/>
          <w:bCs w:val="0"/>
          <w:sz w:val="24"/>
          <w:szCs w:val="24"/>
        </w:rPr>
        <w:t>.</w:t>
      </w:r>
      <w:r w:rsidR="009B1AEA">
        <w:rPr>
          <w:rFonts w:ascii="Arial" w:hAnsi="Arial" w:cs="Arial"/>
          <w:b w:val="0"/>
          <w:bCs w:val="0"/>
          <w:sz w:val="24"/>
          <w:szCs w:val="24"/>
        </w:rPr>
        <w:t xml:space="preserve"> zm.</w:t>
      </w:r>
      <w:r w:rsidR="0052457F">
        <w:rPr>
          <w:rFonts w:ascii="Arial" w:hAnsi="Arial" w:cs="Arial"/>
          <w:b w:val="0"/>
          <w:bCs w:val="0"/>
          <w:sz w:val="24"/>
          <w:szCs w:val="24"/>
        </w:rPr>
        <w:t>)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14:paraId="091387D3" w14:textId="754C465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 xml:space="preserve">§1. </w:t>
      </w:r>
      <w:r>
        <w:rPr>
          <w:lang w:bidi="he-IL"/>
        </w:rPr>
        <w:t xml:space="preserve">Zarządza się przeprowadzenie inwentaryzacji składników majątkowych w terminie </w:t>
      </w:r>
      <w:r w:rsidR="00E02000">
        <w:rPr>
          <w:lang w:bidi="he-IL"/>
        </w:rPr>
        <w:t>3</w:t>
      </w:r>
      <w:r w:rsidR="00557FE6">
        <w:rPr>
          <w:lang w:bidi="he-IL"/>
        </w:rPr>
        <w:t>1 grudnia</w:t>
      </w:r>
      <w:r w:rsidR="00E02000">
        <w:rPr>
          <w:lang w:bidi="he-IL"/>
        </w:rPr>
        <w:t xml:space="preserve"> </w:t>
      </w:r>
      <w:r>
        <w:rPr>
          <w:lang w:bidi="he-IL"/>
        </w:rPr>
        <w:t>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14:paraId="1B4BA2CA" w14:textId="50DDF1F0" w:rsidR="00FD15C2" w:rsidRDefault="00557FE6" w:rsidP="00FD15C2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W</w:t>
      </w:r>
      <w:r w:rsidR="00BE4421">
        <w:rPr>
          <w:lang w:bidi="he-IL"/>
        </w:rPr>
        <w:t xml:space="preserve">iktor Nowak  </w:t>
      </w:r>
      <w:r>
        <w:rPr>
          <w:lang w:bidi="he-IL"/>
        </w:rPr>
        <w:t xml:space="preserve">- </w:t>
      </w:r>
      <w:r w:rsidR="00ED1C0E">
        <w:rPr>
          <w:lang w:bidi="he-IL"/>
        </w:rPr>
        <w:t xml:space="preserve">  przewodnicząca</w:t>
      </w:r>
      <w:r w:rsidR="00E47938">
        <w:rPr>
          <w:lang w:bidi="he-IL"/>
        </w:rPr>
        <w:t>/y</w:t>
      </w:r>
      <w:r w:rsidR="007D54FA">
        <w:rPr>
          <w:lang w:bidi="he-IL"/>
        </w:rPr>
        <w:t>;</w:t>
      </w:r>
    </w:p>
    <w:p w14:paraId="54FDEE23" w14:textId="3A7A91EE" w:rsidR="00ED1C0E" w:rsidRDefault="00C36AD0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Lidia Antkowiak</w:t>
      </w:r>
      <w:r w:rsidR="00BE4421">
        <w:rPr>
          <w:lang w:bidi="he-IL"/>
        </w:rPr>
        <w:t xml:space="preserve"> </w:t>
      </w:r>
      <w:r w:rsidR="00E47938">
        <w:rPr>
          <w:lang w:bidi="he-IL"/>
        </w:rPr>
        <w:t xml:space="preserve"> - </w:t>
      </w:r>
      <w:r w:rsidR="00ED1C0E">
        <w:rPr>
          <w:lang w:bidi="he-IL"/>
        </w:rPr>
        <w:t xml:space="preserve"> członek komisji.</w:t>
      </w:r>
    </w:p>
    <w:p w14:paraId="2CA5A6FB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14:paraId="6A03C518" w14:textId="77777777"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14:paraId="2DAD28B9" w14:textId="7A596B9D"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r w:rsidR="00ED1C0E">
        <w:rPr>
          <w:lang w:bidi="he-IL"/>
        </w:rPr>
        <w:t>kw,</w:t>
      </w:r>
      <w:r>
        <w:rPr>
          <w:lang w:bidi="he-IL"/>
        </w:rPr>
        <w:t xml:space="preserve"> </w:t>
      </w:r>
      <w:r w:rsidR="00ED1C0E">
        <w:rPr>
          <w:lang w:bidi="he-IL"/>
        </w:rPr>
        <w:t>kp, karnety)</w:t>
      </w:r>
      <w:r>
        <w:rPr>
          <w:lang w:bidi="he-IL"/>
        </w:rPr>
        <w:t>.</w:t>
      </w:r>
    </w:p>
    <w:p w14:paraId="67001679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14:paraId="096B14EC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14:paraId="6C0E69F6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14:paraId="00040678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Dokonania ostatecznej wyceny składników majątkowych;</w:t>
      </w:r>
    </w:p>
    <w:p w14:paraId="3578E610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Sporządzenia rozliczenia inwentaryzacji;</w:t>
      </w:r>
    </w:p>
    <w:p w14:paraId="7A1EBDB1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 xml:space="preserve">Przekazania kompletnej dokumentacji inwentaryzacyjnej do referatu finansowo-księgowego w terminie pięciu dni po zakończeniu inwentaryzacji. </w:t>
      </w:r>
    </w:p>
    <w:p w14:paraId="08601AC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14:paraId="69EEFD82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14:paraId="10804231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14:paraId="2377FCBD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>
        <w:t>Zarządzenie wchodzi w życie  z dniem podpisania.</w:t>
      </w:r>
    </w:p>
    <w:p w14:paraId="4D279535" w14:textId="77777777"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14:paraId="0293F517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14:paraId="012E16E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14:paraId="60304699" w14:textId="77777777"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14:paraId="37114766" w14:textId="77777777"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14:paraId="2CECE966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0D617ED8" w14:textId="77777777" w:rsidR="008D379C" w:rsidRDefault="008D379C" w:rsidP="008D37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14:paraId="704BDDF0" w14:textId="77777777"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14:paraId="298E263E" w14:textId="77777777" w:rsidR="008D379C" w:rsidRDefault="008D379C" w:rsidP="008D379C">
      <w:pPr>
        <w:pStyle w:val="Default"/>
        <w:jc w:val="right"/>
        <w:rPr>
          <w:rFonts w:ascii="Arial" w:hAnsi="Arial" w:cs="Arial"/>
        </w:rPr>
      </w:pPr>
    </w:p>
    <w:p w14:paraId="4D5DDB49" w14:textId="77777777" w:rsidR="008D379C" w:rsidRPr="00DE2D66" w:rsidRDefault="008D379C" w:rsidP="008D379C">
      <w:pPr>
        <w:pStyle w:val="Default"/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Jarosław Inda</w:t>
      </w:r>
    </w:p>
    <w:p w14:paraId="5A84FCE8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3AE72F84" w14:textId="77777777"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14:paraId="5216AF9F" w14:textId="77777777" w:rsidR="00ED1C0E" w:rsidRDefault="00ED1C0E" w:rsidP="00795AE4">
      <w:pPr>
        <w:pStyle w:val="Styl"/>
        <w:spacing w:before="100" w:beforeAutospacing="1"/>
      </w:pPr>
      <w:r>
        <w:t>Anna Gawin</w:t>
      </w:r>
    </w:p>
    <w:p w14:paraId="4B5C4A57" w14:textId="77777777"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35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376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283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603686">
    <w:abstractNumId w:val="1"/>
  </w:num>
  <w:num w:numId="5" w16cid:durableId="3855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E"/>
    <w:rsid w:val="00053097"/>
    <w:rsid w:val="0005411D"/>
    <w:rsid w:val="000D0F6E"/>
    <w:rsid w:val="000D2197"/>
    <w:rsid w:val="001B217F"/>
    <w:rsid w:val="00301F89"/>
    <w:rsid w:val="004F49E9"/>
    <w:rsid w:val="0052457F"/>
    <w:rsid w:val="00537DED"/>
    <w:rsid w:val="00557FE6"/>
    <w:rsid w:val="00583917"/>
    <w:rsid w:val="005B355C"/>
    <w:rsid w:val="005B7FF9"/>
    <w:rsid w:val="005E032C"/>
    <w:rsid w:val="00675B02"/>
    <w:rsid w:val="006F6E97"/>
    <w:rsid w:val="00795AE4"/>
    <w:rsid w:val="007D54FA"/>
    <w:rsid w:val="008030D7"/>
    <w:rsid w:val="008A34DF"/>
    <w:rsid w:val="008D379C"/>
    <w:rsid w:val="009B1AEA"/>
    <w:rsid w:val="00B07B74"/>
    <w:rsid w:val="00B14419"/>
    <w:rsid w:val="00BE4421"/>
    <w:rsid w:val="00C36AD0"/>
    <w:rsid w:val="00DA1841"/>
    <w:rsid w:val="00DC34D0"/>
    <w:rsid w:val="00DC504F"/>
    <w:rsid w:val="00DE534F"/>
    <w:rsid w:val="00DE5560"/>
    <w:rsid w:val="00E02000"/>
    <w:rsid w:val="00E47938"/>
    <w:rsid w:val="00ED1C0E"/>
    <w:rsid w:val="00F443AC"/>
    <w:rsid w:val="00FB6EEA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D93"/>
  <w15:docId w15:val="{1662794E-AECA-4C7B-BA33-1888D11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D37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48600319268</cp:lastModifiedBy>
  <cp:revision>4</cp:revision>
  <cp:lastPrinted>2022-11-23T10:05:00Z</cp:lastPrinted>
  <dcterms:created xsi:type="dcterms:W3CDTF">2022-11-23T10:06:00Z</dcterms:created>
  <dcterms:modified xsi:type="dcterms:W3CDTF">2022-11-29T11:28:00Z</dcterms:modified>
</cp:coreProperties>
</file>