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A209F" w14:textId="77777777" w:rsidR="00742107" w:rsidRDefault="00742107" w:rsidP="00742107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OR.0050.199.2026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      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        Wolsztyn, 27 lipca 2026 r.</w:t>
      </w:r>
    </w:p>
    <w:p w14:paraId="0D222BBD" w14:textId="77777777" w:rsidR="00742107" w:rsidRDefault="00742107" w:rsidP="00742107">
      <w:pPr>
        <w:spacing w:line="360" w:lineRule="auto"/>
        <w:rPr>
          <w:rFonts w:asciiTheme="minorHAnsi" w:hAnsiTheme="minorHAnsi" w:cstheme="minorHAnsi"/>
          <w:b/>
        </w:rPr>
      </w:pPr>
    </w:p>
    <w:p w14:paraId="72F49912" w14:textId="77777777" w:rsidR="00742107" w:rsidRDefault="00742107" w:rsidP="00742107">
      <w:p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ZARZĄDZENIE NR 199.2026</w:t>
      </w:r>
    </w:p>
    <w:p w14:paraId="2CA13636" w14:textId="77777777" w:rsidR="00742107" w:rsidRDefault="00742107" w:rsidP="00742107">
      <w:p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BURMISTRZA WOLSZTYNA</w:t>
      </w:r>
    </w:p>
    <w:p w14:paraId="3FA97408" w14:textId="77777777" w:rsidR="00742107" w:rsidRDefault="00742107" w:rsidP="00742107">
      <w:p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 DNIA 27 LIPCA 2026 ROKU</w:t>
      </w:r>
    </w:p>
    <w:p w14:paraId="62D53C82" w14:textId="77777777" w:rsidR="00742107" w:rsidRDefault="00742107" w:rsidP="00742107">
      <w:pPr>
        <w:autoSpaceDE w:val="0"/>
        <w:spacing w:line="360" w:lineRule="auto"/>
        <w:rPr>
          <w:rFonts w:asciiTheme="minorHAnsi" w:hAnsiTheme="minorHAnsi" w:cstheme="minorHAnsi"/>
          <w:bCs/>
        </w:rPr>
      </w:pPr>
    </w:p>
    <w:p w14:paraId="297F2CC2" w14:textId="77777777" w:rsidR="00742107" w:rsidRDefault="00742107" w:rsidP="00742107">
      <w:pPr>
        <w:autoSpaceDE w:val="0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 sprawie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 xml:space="preserve">ustalenia opłaty za wynajęcie salki fitness na obiekcie Pływalni Miejskiej </w:t>
      </w:r>
      <w:r>
        <w:rPr>
          <w:rFonts w:asciiTheme="minorHAnsi" w:hAnsiTheme="minorHAnsi" w:cstheme="minorHAnsi"/>
          <w:b/>
        </w:rPr>
        <w:br/>
        <w:t>w Wolsztynie, administrowanej przez Miejski Ośrodek Sportu i Rekreacji w Wolsztynie.</w:t>
      </w:r>
    </w:p>
    <w:p w14:paraId="0EE4C6AD" w14:textId="77777777" w:rsidR="00742107" w:rsidRDefault="00742107" w:rsidP="00742107">
      <w:pPr>
        <w:autoSpaceDE w:val="0"/>
        <w:spacing w:line="360" w:lineRule="auto"/>
        <w:ind w:left="1418" w:hanging="1418"/>
        <w:jc w:val="both"/>
        <w:rPr>
          <w:rFonts w:asciiTheme="minorHAnsi" w:hAnsiTheme="minorHAnsi" w:cstheme="minorHAnsi"/>
        </w:rPr>
      </w:pPr>
    </w:p>
    <w:p w14:paraId="79A69729" w14:textId="77777777" w:rsidR="00742107" w:rsidRDefault="00742107" w:rsidP="00742107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podstawie art. 4 ust. 2 ustawy z dnia  20 grudnia 1996 r. o gospodarce komunalnej (Dz. U. z 2021 r., poz. 679) oraz Uchwały  nr XXVII/264/2016 Rady Miejskiej w Wolsztynie </w:t>
      </w:r>
      <w:r>
        <w:rPr>
          <w:rFonts w:asciiTheme="minorHAnsi" w:hAnsiTheme="minorHAnsi" w:cstheme="minorHAnsi"/>
        </w:rPr>
        <w:br/>
        <w:t xml:space="preserve">z dnia 26 października 2016 r. w sprawie upoważnienia Burmistrza Wolsztyna do ustalania wysokości cen i opłat za korzystanie z gminnych obiektów i urządzeń użyteczności publicznej, </w:t>
      </w:r>
      <w:r>
        <w:rPr>
          <w:rFonts w:asciiTheme="minorHAnsi" w:hAnsiTheme="minorHAnsi" w:cstheme="minorHAnsi"/>
          <w:b/>
        </w:rPr>
        <w:t>zarządza się, co następuje:</w:t>
      </w:r>
    </w:p>
    <w:p w14:paraId="07020891" w14:textId="77777777" w:rsidR="00742107" w:rsidRDefault="00742107" w:rsidP="00742107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740F6223" w14:textId="77777777" w:rsidR="00742107" w:rsidRDefault="00742107" w:rsidP="00742107">
      <w:pPr>
        <w:pStyle w:val="NormalnyArial11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§1. </w:t>
      </w:r>
      <w:r>
        <w:rPr>
          <w:rFonts w:asciiTheme="minorHAnsi" w:hAnsiTheme="minorHAnsi" w:cstheme="minorHAnsi"/>
        </w:rPr>
        <w:t xml:space="preserve">Ustala się opłatę za wynajęcie salki fitness na obiekcie Pływalni Miejskiej w Wolsztynie, administrowanej przez Miejski Ośrodek Sportu i Rekreacji w Wolsztynie w kwocie </w:t>
      </w:r>
      <w:r>
        <w:rPr>
          <w:rFonts w:asciiTheme="minorHAnsi" w:hAnsiTheme="minorHAnsi" w:cstheme="minorHAnsi"/>
        </w:rPr>
        <w:br/>
      </w:r>
      <w:r w:rsidRPr="0083635B">
        <w:rPr>
          <w:rFonts w:asciiTheme="minorHAnsi" w:hAnsiTheme="minorHAnsi" w:cstheme="minorHAnsi"/>
          <w:b/>
          <w:bCs/>
        </w:rPr>
        <w:t>50,00 zł brutto/60 minut.</w:t>
      </w:r>
    </w:p>
    <w:p w14:paraId="0D34D327" w14:textId="77777777" w:rsidR="00742107" w:rsidRDefault="00742107" w:rsidP="00742107">
      <w:pPr>
        <w:autoSpaceDE w:val="0"/>
        <w:spacing w:line="360" w:lineRule="auto"/>
        <w:ind w:left="1" w:hanging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§2.</w:t>
      </w:r>
      <w:r>
        <w:rPr>
          <w:rFonts w:asciiTheme="minorHAnsi" w:hAnsiTheme="minorHAnsi" w:cstheme="minorHAnsi"/>
        </w:rPr>
        <w:t xml:space="preserve">  Traci moc Zarządzenie Nr 312.2024 Burmistrza Wolsztyna z dnia 16 grudnia 2024 roku </w:t>
      </w:r>
      <w:r>
        <w:rPr>
          <w:rFonts w:asciiTheme="minorHAnsi" w:hAnsiTheme="minorHAnsi" w:cstheme="minorHAnsi"/>
        </w:rPr>
        <w:br/>
        <w:t>w sprawie ustalenia cennika opłat za wynajęcie salki fitness na obiekcie Pływalni  Miejskiej,  administrowanej przez Miejski Ośrodek Sportu i Rekreacji w Wolsztynie.</w:t>
      </w:r>
    </w:p>
    <w:p w14:paraId="3E952B27" w14:textId="77777777" w:rsidR="00742107" w:rsidRDefault="00742107" w:rsidP="00742107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§3.  </w:t>
      </w:r>
      <w:r>
        <w:rPr>
          <w:rFonts w:asciiTheme="minorHAnsi" w:hAnsiTheme="minorHAnsi" w:cstheme="minorHAnsi"/>
        </w:rPr>
        <w:t>Wykonanie zarządzenia powierza się Dyrektorowi Miejskiego Ośrodka Sportu i Rekreacji w Wolsztynie.</w:t>
      </w:r>
    </w:p>
    <w:p w14:paraId="7BA5428B" w14:textId="77777777" w:rsidR="00742107" w:rsidRDefault="00742107" w:rsidP="00742107">
      <w:pPr>
        <w:pStyle w:val="NormalnyArial11"/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 xml:space="preserve">§4.   </w:t>
      </w:r>
      <w:r>
        <w:rPr>
          <w:rFonts w:asciiTheme="minorHAnsi" w:hAnsiTheme="minorHAnsi" w:cstheme="minorHAnsi"/>
          <w:bCs/>
        </w:rPr>
        <w:t>Nadzór nad wykonaniem zarządzenia powierza się Burmistrzowi Wolsztyna.</w:t>
      </w:r>
    </w:p>
    <w:p w14:paraId="0DF6C45D" w14:textId="77777777" w:rsidR="00742107" w:rsidRDefault="00742107" w:rsidP="00742107">
      <w:pPr>
        <w:pStyle w:val="NormalnyArial11"/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§5.</w:t>
      </w:r>
      <w:r>
        <w:rPr>
          <w:rFonts w:asciiTheme="minorHAnsi" w:hAnsiTheme="minorHAnsi" w:cstheme="minorHAnsi"/>
          <w:bCs/>
        </w:rPr>
        <w:t xml:space="preserve">   Zarządzenie wchodzi w życie z dniem</w:t>
      </w:r>
      <w:r>
        <w:rPr>
          <w:rFonts w:asciiTheme="minorHAnsi" w:hAnsiTheme="minorHAnsi" w:cstheme="minorHAnsi"/>
          <w:b/>
          <w:bCs/>
        </w:rPr>
        <w:t xml:space="preserve"> 1 sierpnia 2026 r.</w:t>
      </w:r>
    </w:p>
    <w:p w14:paraId="4ED7CC9F" w14:textId="77777777" w:rsidR="00742107" w:rsidRDefault="00742107" w:rsidP="00742107">
      <w:pPr>
        <w:pStyle w:val="NormalnyArial11"/>
        <w:jc w:val="center"/>
        <w:rPr>
          <w:rFonts w:asciiTheme="minorHAnsi" w:hAnsiTheme="minorHAnsi" w:cstheme="minorHAnsi"/>
          <w:b/>
        </w:rPr>
      </w:pPr>
    </w:p>
    <w:p w14:paraId="47D1C960" w14:textId="77777777" w:rsidR="00742107" w:rsidRDefault="00742107" w:rsidP="00742107">
      <w:pPr>
        <w:pStyle w:val="NormalnyArial11"/>
        <w:jc w:val="both"/>
        <w:rPr>
          <w:rFonts w:ascii="Arial" w:hAnsi="Arial" w:cs="Arial"/>
          <w:color w:val="FF0000"/>
          <w:sz w:val="22"/>
          <w:szCs w:val="22"/>
        </w:rPr>
      </w:pPr>
    </w:p>
    <w:p w14:paraId="56274B01" w14:textId="77777777" w:rsidR="00742107" w:rsidRDefault="00742107" w:rsidP="00742107">
      <w:pPr>
        <w:pStyle w:val="NormalnyArial11"/>
        <w:jc w:val="both"/>
        <w:rPr>
          <w:rFonts w:ascii="Arial" w:hAnsi="Arial" w:cs="Arial"/>
          <w:color w:val="FF0000"/>
          <w:sz w:val="22"/>
          <w:szCs w:val="22"/>
        </w:rPr>
      </w:pPr>
    </w:p>
    <w:p w14:paraId="3C754B1E" w14:textId="77777777" w:rsidR="00742107" w:rsidRDefault="00742107" w:rsidP="00742107">
      <w:pPr>
        <w:pStyle w:val="NormalnyArial11"/>
        <w:jc w:val="both"/>
        <w:rPr>
          <w:rFonts w:ascii="Arial" w:hAnsi="Arial" w:cs="Arial"/>
          <w:color w:val="FF0000"/>
          <w:sz w:val="22"/>
          <w:szCs w:val="22"/>
        </w:rPr>
      </w:pPr>
    </w:p>
    <w:p w14:paraId="7ACF8AFF" w14:textId="77777777" w:rsidR="00742107" w:rsidRDefault="00742107" w:rsidP="00742107">
      <w:pPr>
        <w:pStyle w:val="NormalnyArial11"/>
        <w:jc w:val="both"/>
        <w:rPr>
          <w:rFonts w:ascii="Arial" w:hAnsi="Arial" w:cs="Arial"/>
          <w:color w:val="FF0000"/>
          <w:sz w:val="22"/>
          <w:szCs w:val="22"/>
        </w:rPr>
      </w:pPr>
    </w:p>
    <w:p w14:paraId="07145552" w14:textId="77777777" w:rsidR="00004659" w:rsidRPr="00C21034" w:rsidRDefault="00004659" w:rsidP="00004659">
      <w:pPr>
        <w:pStyle w:val="NormalnyArial11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3219E7DB" w14:textId="77777777" w:rsidR="00004659" w:rsidRPr="003F6F53" w:rsidRDefault="00004659" w:rsidP="00004659">
      <w:pPr>
        <w:pStyle w:val="NormalnyArial11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F6F53">
        <w:rPr>
          <w:rFonts w:ascii="Arial" w:hAnsi="Arial" w:cs="Arial"/>
          <w:bCs/>
          <w:sz w:val="22"/>
          <w:szCs w:val="22"/>
        </w:rPr>
        <w:t>Przygotowała:</w:t>
      </w:r>
    </w:p>
    <w:p w14:paraId="26E097D3" w14:textId="77777777" w:rsidR="00B80592" w:rsidRPr="00B80592" w:rsidRDefault="00004659" w:rsidP="00F567B7">
      <w:pPr>
        <w:pStyle w:val="NormalnyArial1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F6F53">
        <w:rPr>
          <w:rFonts w:ascii="Arial" w:hAnsi="Arial" w:cs="Arial"/>
          <w:bCs/>
          <w:sz w:val="22"/>
          <w:szCs w:val="22"/>
        </w:rPr>
        <w:t>Ilona Lisiewicz</w:t>
      </w:r>
    </w:p>
    <w:sectPr w:rsidR="00B80592" w:rsidRPr="00B80592" w:rsidSect="00AE7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82306"/>
    <w:multiLevelType w:val="hybridMultilevel"/>
    <w:tmpl w:val="C91027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D56863"/>
    <w:multiLevelType w:val="hybridMultilevel"/>
    <w:tmpl w:val="C3A4FF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7760898">
    <w:abstractNumId w:val="0"/>
  </w:num>
  <w:num w:numId="2" w16cid:durableId="9570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659"/>
    <w:rsid w:val="00004659"/>
    <w:rsid w:val="00090E47"/>
    <w:rsid w:val="000B2466"/>
    <w:rsid w:val="00294AD8"/>
    <w:rsid w:val="002B358E"/>
    <w:rsid w:val="003400FE"/>
    <w:rsid w:val="003F6A04"/>
    <w:rsid w:val="003F6F53"/>
    <w:rsid w:val="00455E2E"/>
    <w:rsid w:val="004F3A95"/>
    <w:rsid w:val="00525BC1"/>
    <w:rsid w:val="00537B53"/>
    <w:rsid w:val="00565538"/>
    <w:rsid w:val="005E3786"/>
    <w:rsid w:val="00644F0A"/>
    <w:rsid w:val="006821E9"/>
    <w:rsid w:val="006A15D4"/>
    <w:rsid w:val="00742107"/>
    <w:rsid w:val="007558CF"/>
    <w:rsid w:val="00786B4A"/>
    <w:rsid w:val="007C4139"/>
    <w:rsid w:val="0083635B"/>
    <w:rsid w:val="00845996"/>
    <w:rsid w:val="008745DB"/>
    <w:rsid w:val="00891136"/>
    <w:rsid w:val="00945BBF"/>
    <w:rsid w:val="00976860"/>
    <w:rsid w:val="009925E7"/>
    <w:rsid w:val="009E6EE6"/>
    <w:rsid w:val="00A24E53"/>
    <w:rsid w:val="00A5386B"/>
    <w:rsid w:val="00AC16A0"/>
    <w:rsid w:val="00AC5C1D"/>
    <w:rsid w:val="00B63B7A"/>
    <w:rsid w:val="00B7059A"/>
    <w:rsid w:val="00B80592"/>
    <w:rsid w:val="00BA35D3"/>
    <w:rsid w:val="00BF4A41"/>
    <w:rsid w:val="00C24937"/>
    <w:rsid w:val="00C37CED"/>
    <w:rsid w:val="00C41F9E"/>
    <w:rsid w:val="00C5131D"/>
    <w:rsid w:val="00CA0A97"/>
    <w:rsid w:val="00D45E46"/>
    <w:rsid w:val="00D541EA"/>
    <w:rsid w:val="00D75911"/>
    <w:rsid w:val="00D85A25"/>
    <w:rsid w:val="00DC2631"/>
    <w:rsid w:val="00E21078"/>
    <w:rsid w:val="00E74ECC"/>
    <w:rsid w:val="00EE4A09"/>
    <w:rsid w:val="00F15706"/>
    <w:rsid w:val="00F567B7"/>
    <w:rsid w:val="00F61D34"/>
    <w:rsid w:val="00F8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1DFB"/>
  <w15:docId w15:val="{3A659E4D-7EEF-4D5F-9D3C-4F3AEAC3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Arial11">
    <w:name w:val="Normalny + Arial 11"/>
    <w:basedOn w:val="Normalny"/>
    <w:rsid w:val="00004659"/>
  </w:style>
  <w:style w:type="paragraph" w:styleId="Akapitzlist">
    <w:name w:val="List Paragraph"/>
    <w:basedOn w:val="Normalny"/>
    <w:uiPriority w:val="34"/>
    <w:qFormat/>
    <w:rsid w:val="00992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Ilona</dc:creator>
  <cp:lastModifiedBy>admin</cp:lastModifiedBy>
  <cp:revision>43</cp:revision>
  <dcterms:created xsi:type="dcterms:W3CDTF">2021-12-23T09:10:00Z</dcterms:created>
  <dcterms:modified xsi:type="dcterms:W3CDTF">2026-08-18T11:04:00Z</dcterms:modified>
</cp:coreProperties>
</file>